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57" w:rsidRPr="00730433" w:rsidRDefault="00CC4557" w:rsidP="00CC4557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730433">
        <w:rPr>
          <w:rFonts w:ascii="Times New Roman" w:hAnsi="Times New Roman"/>
          <w:b/>
          <w:i/>
          <w:sz w:val="28"/>
          <w:szCs w:val="28"/>
        </w:rPr>
        <w:t>Лабораторная работа №2</w:t>
      </w:r>
    </w:p>
    <w:p w:rsidR="00CC4557" w:rsidRPr="00730433" w:rsidRDefault="00CC4557" w:rsidP="00CC4557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730433">
        <w:rPr>
          <w:rFonts w:ascii="Times New Roman" w:hAnsi="Times New Roman"/>
          <w:b/>
          <w:i/>
          <w:sz w:val="28"/>
          <w:szCs w:val="28"/>
        </w:rPr>
        <w:t>ФИЗИЧЕСКИЙ МАЯТНИК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730433">
        <w:rPr>
          <w:rFonts w:ascii="Times New Roman" w:hAnsi="Times New Roman"/>
          <w:b/>
          <w:i/>
          <w:sz w:val="28"/>
          <w:szCs w:val="28"/>
        </w:rPr>
        <w:t>Цель работы</w:t>
      </w:r>
      <w:r w:rsidRPr="00730433">
        <w:rPr>
          <w:rFonts w:ascii="Times New Roman" w:hAnsi="Times New Roman"/>
          <w:i/>
          <w:sz w:val="28"/>
          <w:szCs w:val="28"/>
        </w:rPr>
        <w:t>:</w:t>
      </w:r>
      <w:r w:rsidRPr="00A534CC">
        <w:rPr>
          <w:rFonts w:ascii="Times New Roman" w:hAnsi="Times New Roman"/>
          <w:sz w:val="28"/>
          <w:szCs w:val="28"/>
        </w:rPr>
        <w:t xml:space="preserve">  изучение свободных колебаний физического маятника.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730433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A534CC">
        <w:rPr>
          <w:rFonts w:ascii="Times New Roman" w:hAnsi="Times New Roman"/>
          <w:b/>
          <w:sz w:val="28"/>
          <w:szCs w:val="28"/>
        </w:rPr>
        <w:t xml:space="preserve">: </w:t>
      </w:r>
      <w:r w:rsidRPr="00A534CC">
        <w:rPr>
          <w:rFonts w:ascii="Times New Roman" w:hAnsi="Times New Roman"/>
          <w:sz w:val="28"/>
          <w:szCs w:val="28"/>
        </w:rPr>
        <w:t xml:space="preserve"> тонкий стержень, секундомер.</w:t>
      </w:r>
    </w:p>
    <w:p w:rsidR="00CC4557" w:rsidRPr="00A26A3F" w:rsidRDefault="00CC4557" w:rsidP="00CC4557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Краткая теория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            </w:t>
      </w:r>
      <w:r w:rsidRPr="00917B96">
        <w:rPr>
          <w:rFonts w:ascii="Times New Roman" w:hAnsi="Times New Roman"/>
          <w:b/>
          <w:sz w:val="28"/>
          <w:szCs w:val="28"/>
        </w:rPr>
        <w:t xml:space="preserve"> Колебательными</w:t>
      </w:r>
      <w:r w:rsidRPr="00A534CC">
        <w:rPr>
          <w:rFonts w:ascii="Times New Roman" w:hAnsi="Times New Roman"/>
          <w:sz w:val="28"/>
          <w:szCs w:val="28"/>
        </w:rPr>
        <w:t xml:space="preserve"> называют движения, которые повторяются через опре</w:t>
      </w:r>
      <w:r w:rsidRPr="00A534CC">
        <w:rPr>
          <w:rFonts w:ascii="Times New Roman" w:hAnsi="Times New Roman"/>
          <w:sz w:val="28"/>
          <w:szCs w:val="28"/>
        </w:rPr>
        <w:softHyphen/>
        <w:t>деленные промежутки времени. Они широко распространены в пр</w:t>
      </w:r>
      <w:r w:rsidRPr="00A534CC">
        <w:rPr>
          <w:rFonts w:ascii="Times New Roman" w:hAnsi="Times New Roman"/>
          <w:sz w:val="28"/>
          <w:szCs w:val="28"/>
        </w:rPr>
        <w:t>и</w:t>
      </w:r>
      <w:r w:rsidRPr="00A534CC">
        <w:rPr>
          <w:rFonts w:ascii="Times New Roman" w:hAnsi="Times New Roman"/>
          <w:sz w:val="28"/>
          <w:szCs w:val="28"/>
        </w:rPr>
        <w:t>роде и технике: вибра</w:t>
      </w:r>
      <w:r w:rsidRPr="00A534CC">
        <w:rPr>
          <w:rFonts w:ascii="Times New Roman" w:hAnsi="Times New Roman"/>
          <w:sz w:val="28"/>
          <w:szCs w:val="28"/>
        </w:rPr>
        <w:softHyphen/>
        <w:t>ция натянутой струны, движение поршня двигателя внутреннего сгорания, иглы швейной машины, морские приливы и отливы и т.д. Поэтому знание основных законов колебательного движения нео</w:t>
      </w:r>
      <w:r w:rsidRPr="00A534CC">
        <w:rPr>
          <w:rFonts w:ascii="Times New Roman" w:hAnsi="Times New Roman"/>
          <w:sz w:val="28"/>
          <w:szCs w:val="28"/>
        </w:rPr>
        <w:t>б</w:t>
      </w:r>
      <w:r w:rsidRPr="00A534CC">
        <w:rPr>
          <w:rFonts w:ascii="Times New Roman" w:hAnsi="Times New Roman"/>
          <w:sz w:val="28"/>
          <w:szCs w:val="28"/>
        </w:rPr>
        <w:t>ходимо мно</w:t>
      </w:r>
      <w:r w:rsidRPr="00A534CC">
        <w:rPr>
          <w:rFonts w:ascii="Times New Roman" w:hAnsi="Times New Roman"/>
          <w:sz w:val="28"/>
          <w:szCs w:val="28"/>
        </w:rPr>
        <w:softHyphen/>
        <w:t>гим специалистам, в том числе и технологам. Простейшим в</w:t>
      </w:r>
      <w:r w:rsidRPr="00A534CC">
        <w:rPr>
          <w:rFonts w:ascii="Times New Roman" w:hAnsi="Times New Roman"/>
          <w:sz w:val="28"/>
          <w:szCs w:val="28"/>
        </w:rPr>
        <w:t>и</w:t>
      </w:r>
      <w:r w:rsidRPr="00A534CC">
        <w:rPr>
          <w:rFonts w:ascii="Times New Roman" w:hAnsi="Times New Roman"/>
          <w:sz w:val="28"/>
          <w:szCs w:val="28"/>
        </w:rPr>
        <w:t>дом колебаний являются так называемые гармонические колебания. Гармоническим колебанием называется периоди</w:t>
      </w:r>
      <w:r w:rsidRPr="00A534CC">
        <w:rPr>
          <w:rFonts w:ascii="Times New Roman" w:hAnsi="Times New Roman"/>
          <w:sz w:val="28"/>
          <w:szCs w:val="28"/>
        </w:rPr>
        <w:softHyphen/>
        <w:t>ческое колебательное движ</w:t>
      </w:r>
      <w:r w:rsidRPr="00A534CC">
        <w:rPr>
          <w:rFonts w:ascii="Times New Roman" w:hAnsi="Times New Roman"/>
          <w:sz w:val="28"/>
          <w:szCs w:val="28"/>
        </w:rPr>
        <w:t>е</w:t>
      </w:r>
      <w:r w:rsidRPr="00A534CC">
        <w:rPr>
          <w:rFonts w:ascii="Times New Roman" w:hAnsi="Times New Roman"/>
          <w:sz w:val="28"/>
          <w:szCs w:val="28"/>
        </w:rPr>
        <w:t xml:space="preserve">ние, при котором координата тела меняется во времени по закону синуса или косинуса. </w:t>
      </w:r>
    </w:p>
    <w:p w:rsidR="00CC4557" w:rsidRPr="00A534CC" w:rsidRDefault="00CC4557" w:rsidP="00CC4557">
      <w:pPr>
        <w:pStyle w:val="2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Физическим маятником называется твердое тело, укрепленное на неподвижной оси, не совпадающей с центром масс и совершающее колеб</w:t>
      </w:r>
      <w:r w:rsidRPr="00A534CC">
        <w:rPr>
          <w:rFonts w:ascii="Times New Roman" w:hAnsi="Times New Roman"/>
          <w:sz w:val="28"/>
          <w:szCs w:val="28"/>
        </w:rPr>
        <w:t>а</w:t>
      </w:r>
      <w:r w:rsidRPr="00A534CC">
        <w:rPr>
          <w:rFonts w:ascii="Times New Roman" w:hAnsi="Times New Roman"/>
          <w:sz w:val="28"/>
          <w:szCs w:val="28"/>
        </w:rPr>
        <w:t>ния относительно этой оси.</w:t>
      </w:r>
    </w:p>
    <w:p w:rsidR="00CC4557" w:rsidRPr="00A534CC" w:rsidRDefault="00CC4557" w:rsidP="00CC4557">
      <w:pPr>
        <w:pStyle w:val="2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При малых углах отклонения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53">
        <w:rPr>
          <w:rFonts w:ascii="Times New Roman" w:hAnsi="Times New Roman"/>
          <w:position w:val="-10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4pt" o:ole="" fillcolor="window">
            <v:imagedata r:id="rId5" o:title=""/>
          </v:shape>
          <o:OLEObject Type="Embed" ProgID="Equation.3" ShapeID="_x0000_i1025" DrawAspect="Content" ObjectID="_1677342876" r:id="rId6"/>
        </w:object>
      </w:r>
      <w:r w:rsidRPr="00A534CC">
        <w:rPr>
          <w:rFonts w:ascii="Times New Roman" w:hAnsi="Times New Roman"/>
          <w:sz w:val="28"/>
          <w:szCs w:val="28"/>
        </w:rPr>
        <w:t xml:space="preserve"> физический маятник совершает к</w:t>
      </w:r>
      <w:r w:rsidRPr="00A534CC">
        <w:rPr>
          <w:rFonts w:ascii="Times New Roman" w:hAnsi="Times New Roman"/>
          <w:sz w:val="28"/>
          <w:szCs w:val="28"/>
        </w:rPr>
        <w:t>о</w:t>
      </w:r>
      <w:r w:rsidRPr="00A534CC">
        <w:rPr>
          <w:rFonts w:ascii="Times New Roman" w:hAnsi="Times New Roman"/>
          <w:sz w:val="28"/>
          <w:szCs w:val="28"/>
        </w:rPr>
        <w:t xml:space="preserve">лебания, близкие к </w:t>
      </w:r>
      <w:proofErr w:type="gramStart"/>
      <w:r w:rsidRPr="00A534CC">
        <w:rPr>
          <w:rFonts w:ascii="Times New Roman" w:hAnsi="Times New Roman"/>
          <w:sz w:val="28"/>
          <w:szCs w:val="28"/>
        </w:rPr>
        <w:t>гармоническим</w:t>
      </w:r>
      <w:proofErr w:type="gramEnd"/>
      <w:r w:rsidRPr="00A534CC">
        <w:rPr>
          <w:rFonts w:ascii="Times New Roman" w:hAnsi="Times New Roman"/>
          <w:sz w:val="28"/>
          <w:szCs w:val="28"/>
        </w:rPr>
        <w:t>.</w:t>
      </w:r>
    </w:p>
    <w:p w:rsidR="00CC4557" w:rsidRPr="00A534CC" w:rsidRDefault="00CC4557" w:rsidP="00CC4557">
      <w:pPr>
        <w:pStyle w:val="2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На основании уравнения гармонического колебания и основного уравнения дина</w:t>
      </w:r>
      <w:r w:rsidRPr="00A534CC">
        <w:rPr>
          <w:rFonts w:ascii="Times New Roman" w:hAnsi="Times New Roman"/>
          <w:sz w:val="28"/>
          <w:szCs w:val="28"/>
        </w:rPr>
        <w:softHyphen/>
        <w:t>мики вращательного движения выводится формула пери</w:t>
      </w:r>
      <w:r w:rsidRPr="00A534CC">
        <w:rPr>
          <w:rFonts w:ascii="Times New Roman" w:hAnsi="Times New Roman"/>
          <w:sz w:val="28"/>
          <w:szCs w:val="28"/>
        </w:rPr>
        <w:t>о</w:t>
      </w:r>
      <w:r w:rsidRPr="00A534CC">
        <w:rPr>
          <w:rFonts w:ascii="Times New Roman" w:hAnsi="Times New Roman"/>
          <w:sz w:val="28"/>
          <w:szCs w:val="28"/>
        </w:rPr>
        <w:t>да колебаний физического маят</w:t>
      </w:r>
      <w:r w:rsidRPr="00A534CC">
        <w:rPr>
          <w:rFonts w:ascii="Times New Roman" w:hAnsi="Times New Roman"/>
          <w:sz w:val="28"/>
          <w:szCs w:val="28"/>
        </w:rPr>
        <w:softHyphen/>
        <w:t>ника:</w:t>
      </w:r>
    </w:p>
    <w:p w:rsidR="00CC4557" w:rsidRPr="00A534CC" w:rsidRDefault="00CC4557" w:rsidP="00CC4557">
      <w:pPr>
        <w:pStyle w:val="2"/>
        <w:jc w:val="right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0"/>
          <w:sz w:val="28"/>
          <w:szCs w:val="28"/>
          <w:lang w:val="en-US"/>
        </w:rPr>
        <w:object w:dxaOrig="1980" w:dyaOrig="740">
          <v:shape id="_x0000_i1026" type="#_x0000_t75" style="width:99pt;height:37pt" o:ole="">
            <v:imagedata r:id="rId7" o:title=""/>
          </v:shape>
          <o:OLEObject Type="Embed" ProgID="Equation.3" ShapeID="_x0000_i1026" DrawAspect="Content" ObjectID="_1677342877" r:id="rId8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(2</w:t>
      </w:r>
      <w:r w:rsidRPr="00A534CC">
        <w:rPr>
          <w:rFonts w:ascii="Times New Roman" w:hAnsi="Times New Roman"/>
          <w:sz w:val="28"/>
          <w:szCs w:val="28"/>
        </w:rPr>
        <w:t>.1)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 w:rsidRPr="00F84D53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27" type="#_x0000_t75" style="width:11pt;height:14pt" o:ole="" fillcolor="window">
            <v:imagedata r:id="rId9" o:title=""/>
          </v:shape>
          <o:OLEObject Type="Embed" ProgID="Equation.3" ShapeID="_x0000_i1027" DrawAspect="Content" ObjectID="_1677342878" r:id="rId10"/>
        </w:object>
      </w:r>
      <w:r w:rsidRPr="00A534CC">
        <w:rPr>
          <w:rFonts w:ascii="Times New Roman" w:hAnsi="Times New Roman"/>
          <w:sz w:val="28"/>
          <w:szCs w:val="28"/>
        </w:rPr>
        <w:t xml:space="preserve"> - момент инерции физического маятника относительно оси подвеса; </w:t>
      </w:r>
      <w:r w:rsidRPr="00F84D53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8" type="#_x0000_t75" style="width:13pt;height:15pt" o:ole="" fillcolor="window">
            <v:imagedata r:id="rId11" o:title=""/>
          </v:shape>
          <o:OLEObject Type="Embed" ProgID="Equation.3" ShapeID="_x0000_i1028" DrawAspect="Content" ObjectID="_1677342879" r:id="rId12"/>
        </w:object>
      </w:r>
      <w:r w:rsidRPr="00A534CC">
        <w:rPr>
          <w:rFonts w:ascii="Times New Roman" w:hAnsi="Times New Roman"/>
          <w:sz w:val="28"/>
          <w:szCs w:val="28"/>
        </w:rPr>
        <w:t xml:space="preserve"> - расстояние от оси подвеса до центра масс; </w:t>
      </w:r>
      <w:r w:rsidRPr="00F84D53">
        <w:rPr>
          <w:rFonts w:ascii="Times New Roman" w:hAnsi="Times New Roman"/>
          <w:position w:val="-6"/>
          <w:sz w:val="28"/>
          <w:szCs w:val="28"/>
        </w:rPr>
        <w:object w:dxaOrig="260" w:dyaOrig="220">
          <v:shape id="_x0000_i1029" type="#_x0000_t75" style="width:15pt;height:12pt" o:ole="" fillcolor="window">
            <v:imagedata r:id="rId13" o:title=""/>
          </v:shape>
          <o:OLEObject Type="Embed" ProgID="Equation.3" ShapeID="_x0000_i1029" DrawAspect="Content" ObjectID="_1677342880" r:id="rId14"/>
        </w:object>
      </w:r>
      <w:r w:rsidRPr="00A534CC">
        <w:rPr>
          <w:rFonts w:ascii="Times New Roman" w:hAnsi="Times New Roman"/>
          <w:sz w:val="28"/>
          <w:szCs w:val="28"/>
        </w:rPr>
        <w:t xml:space="preserve"> - масса маятника.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Теоретическое значение моментов инерции тел относительно произвол</w:t>
      </w:r>
      <w:r w:rsidRPr="00A534CC">
        <w:rPr>
          <w:rFonts w:ascii="Times New Roman" w:hAnsi="Times New Roman"/>
          <w:sz w:val="28"/>
          <w:szCs w:val="28"/>
        </w:rPr>
        <w:t>ь</w:t>
      </w:r>
      <w:r w:rsidRPr="00A534CC">
        <w:rPr>
          <w:rFonts w:ascii="Times New Roman" w:hAnsi="Times New Roman"/>
          <w:sz w:val="28"/>
          <w:szCs w:val="28"/>
        </w:rPr>
        <w:t xml:space="preserve">ной оси определяется по теореме </w:t>
      </w:r>
      <w:r w:rsidRPr="00A534CC">
        <w:rPr>
          <w:rFonts w:ascii="Times New Roman" w:hAnsi="Times New Roman"/>
          <w:b/>
          <w:sz w:val="28"/>
          <w:szCs w:val="28"/>
        </w:rPr>
        <w:t>Штейнера</w:t>
      </w:r>
      <w:r w:rsidRPr="00A534CC">
        <w:rPr>
          <w:rFonts w:ascii="Times New Roman" w:hAnsi="Times New Roman"/>
          <w:sz w:val="28"/>
          <w:szCs w:val="28"/>
        </w:rPr>
        <w:t>:</w:t>
      </w:r>
    </w:p>
    <w:p w:rsidR="00CC4557" w:rsidRPr="00A534CC" w:rsidRDefault="00CC4557" w:rsidP="00CC4557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12"/>
          <w:sz w:val="28"/>
          <w:szCs w:val="28"/>
          <w:lang w:val="en-US"/>
        </w:rPr>
        <w:object w:dxaOrig="1540" w:dyaOrig="380">
          <v:shape id="_x0000_i1030" type="#_x0000_t75" style="width:77pt;height:19pt" o:ole="">
            <v:imagedata r:id="rId15" o:title=""/>
          </v:shape>
          <o:OLEObject Type="Embed" ProgID="Equation.3" ShapeID="_x0000_i1030" DrawAspect="Content" ObjectID="_1677342881" r:id="rId16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где </w:t>
      </w:r>
      <w:r w:rsidRPr="00F84D53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1" type="#_x0000_t75" style="width:15pt;height:19pt" o:ole="" fillcolor="window">
            <v:imagedata r:id="rId17" o:title=""/>
          </v:shape>
          <o:OLEObject Type="Embed" ProgID="Equation.3" ShapeID="_x0000_i1031" DrawAspect="Content" ObjectID="_1677342882" r:id="rId18"/>
        </w:object>
      </w:r>
      <w:r w:rsidRPr="00A534CC">
        <w:rPr>
          <w:rFonts w:ascii="Times New Roman" w:hAnsi="Times New Roman"/>
          <w:sz w:val="28"/>
          <w:szCs w:val="28"/>
        </w:rPr>
        <w:t xml:space="preserve"> - момент инерции тела относительно оси, проходящей через центр м</w:t>
      </w:r>
      <w:r>
        <w:rPr>
          <w:rFonts w:ascii="Times New Roman" w:hAnsi="Times New Roman"/>
          <w:sz w:val="28"/>
          <w:szCs w:val="28"/>
        </w:rPr>
        <w:t>асс</w:t>
      </w:r>
      <w:r w:rsidRPr="00A534CC">
        <w:rPr>
          <w:rFonts w:ascii="Times New Roman" w:hAnsi="Times New Roman"/>
          <w:sz w:val="28"/>
          <w:szCs w:val="28"/>
        </w:rPr>
        <w:t xml:space="preserve">. 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Для стержня:  </w:t>
      </w:r>
      <w:r w:rsidRPr="00A534CC">
        <w:rPr>
          <w:rFonts w:ascii="Times New Roman" w:hAnsi="Times New Roman"/>
          <w:position w:val="-24"/>
          <w:sz w:val="28"/>
          <w:szCs w:val="28"/>
          <w:lang w:val="en-US"/>
        </w:rPr>
        <w:object w:dxaOrig="1080" w:dyaOrig="660">
          <v:shape id="_x0000_i1032" type="#_x0000_t75" style="width:54pt;height:33pt" o:ole="">
            <v:imagedata r:id="rId19" o:title=""/>
          </v:shape>
          <o:OLEObject Type="Embed" ProgID="Equation.3" ShapeID="_x0000_i1032" DrawAspect="Content" ObjectID="_1677342883" r:id="rId20"/>
        </w:object>
      </w:r>
      <w:r>
        <w:rPr>
          <w:rFonts w:ascii="Times New Roman" w:hAnsi="Times New Roman"/>
          <w:sz w:val="28"/>
          <w:szCs w:val="28"/>
        </w:rPr>
        <w:t xml:space="preserve">, где </w:t>
      </w:r>
      <w:r w:rsidRPr="00F84D53">
        <w:rPr>
          <w:rFonts w:ascii="Times New Roman" w:hAnsi="Times New Roman"/>
          <w:position w:val="-6"/>
          <w:sz w:val="28"/>
          <w:szCs w:val="28"/>
        </w:rPr>
        <w:object w:dxaOrig="139" w:dyaOrig="279">
          <v:shape id="_x0000_i1033" type="#_x0000_t75" style="width:8pt;height:15pt" o:ole="" fillcolor="window">
            <v:imagedata r:id="rId21" o:title=""/>
          </v:shape>
          <o:OLEObject Type="Embed" ProgID="Equation.3" ShapeID="_x0000_i1033" DrawAspect="Content" ObjectID="_1677342884" r:id="rId22"/>
        </w:object>
      </w:r>
      <w:r>
        <w:rPr>
          <w:rFonts w:ascii="Times New Roman" w:hAnsi="Times New Roman"/>
          <w:sz w:val="28"/>
          <w:szCs w:val="28"/>
        </w:rPr>
        <w:t xml:space="preserve">  -</w:t>
      </w:r>
      <w:r w:rsidRPr="00A534CC">
        <w:rPr>
          <w:rFonts w:ascii="Times New Roman" w:hAnsi="Times New Roman"/>
          <w:sz w:val="28"/>
          <w:szCs w:val="28"/>
        </w:rPr>
        <w:t xml:space="preserve"> длина</w:t>
      </w:r>
      <w:r>
        <w:rPr>
          <w:rFonts w:ascii="Times New Roman" w:hAnsi="Times New Roman"/>
          <w:sz w:val="28"/>
          <w:szCs w:val="28"/>
        </w:rPr>
        <w:t xml:space="preserve"> стержня</w:t>
      </w:r>
      <w:r w:rsidRPr="00A534CC">
        <w:rPr>
          <w:rFonts w:ascii="Times New Roman" w:hAnsi="Times New Roman"/>
          <w:sz w:val="28"/>
          <w:szCs w:val="28"/>
        </w:rPr>
        <w:t>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Pr="00A26A3F" w:rsidRDefault="00CC4557" w:rsidP="00CC4557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A26A3F">
        <w:rPr>
          <w:rFonts w:ascii="Times New Roman" w:hAnsi="Times New Roman"/>
          <w:b/>
          <w:i/>
          <w:sz w:val="28"/>
          <w:szCs w:val="28"/>
        </w:rPr>
        <w:t>Экспериментальная часть</w:t>
      </w:r>
    </w:p>
    <w:p w:rsidR="00CC4557" w:rsidRPr="00A534CC" w:rsidRDefault="00CC4557" w:rsidP="00CC4557">
      <w:pPr>
        <w:pStyle w:val="2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В этой работе необходимо изучить зависимость периода колебаний тонкого однородного стержня от расстояния </w:t>
      </w:r>
      <w:r w:rsidRPr="00F84D53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34" type="#_x0000_t75" style="width:13pt;height:15pt" o:ole="" fillcolor="window">
            <v:imagedata r:id="rId23" o:title=""/>
          </v:shape>
          <o:OLEObject Type="Embed" ProgID="Equation.3" ShapeID="_x0000_i1034" DrawAspect="Content" ObjectID="_1677342885" r:id="rId24"/>
        </w:object>
      </w:r>
      <w:r w:rsidRPr="00A534CC">
        <w:rPr>
          <w:rFonts w:ascii="Times New Roman" w:hAnsi="Times New Roman"/>
          <w:sz w:val="28"/>
          <w:szCs w:val="28"/>
        </w:rPr>
        <w:t xml:space="preserve"> от оси подвеса до центра масс.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Результаты измерений удобно изобразить графически на координатной плоскости</w:t>
      </w:r>
      <w:proofErr w:type="gramStart"/>
      <w:r w:rsidRPr="00A534CC">
        <w:rPr>
          <w:rFonts w:ascii="Times New Roman" w:hAnsi="Times New Roman"/>
          <w:sz w:val="28"/>
          <w:szCs w:val="28"/>
        </w:rPr>
        <w:t xml:space="preserve"> (</w:t>
      </w:r>
      <w:r w:rsidRPr="00A534CC">
        <w:rPr>
          <w:rFonts w:ascii="Times New Roman" w:hAnsi="Times New Roman"/>
          <w:position w:val="-24"/>
          <w:sz w:val="28"/>
          <w:szCs w:val="28"/>
          <w:lang w:val="en-US"/>
        </w:rPr>
        <w:object w:dxaOrig="639" w:dyaOrig="620">
          <v:shape id="_x0000_i1035" type="#_x0000_t75" style="width:32pt;height:31pt" o:ole="">
            <v:imagedata r:id="rId25" o:title=""/>
          </v:shape>
          <o:OLEObject Type="Embed" ProgID="Equation.3" ShapeID="_x0000_i1035" DrawAspect="Content" ObjectID="_1677342886" r:id="rId26"/>
        </w:object>
      </w:r>
      <w:r w:rsidRPr="00A534CC">
        <w:rPr>
          <w:rFonts w:ascii="Times New Roman" w:hAnsi="Times New Roman"/>
          <w:position w:val="-12"/>
          <w:sz w:val="28"/>
          <w:szCs w:val="28"/>
        </w:rPr>
        <w:t>,</w:t>
      </w:r>
      <w:r w:rsidRPr="00A534CC">
        <w:rPr>
          <w:rFonts w:ascii="Times New Roman" w:hAnsi="Times New Roman"/>
          <w:position w:val="-30"/>
          <w:sz w:val="28"/>
          <w:szCs w:val="28"/>
          <w:lang w:val="en-US"/>
        </w:rPr>
        <w:object w:dxaOrig="720" w:dyaOrig="680">
          <v:shape id="_x0000_i1036" type="#_x0000_t75" style="width:36pt;height:34pt" o:ole="">
            <v:imagedata r:id="rId27" o:title=""/>
          </v:shape>
          <o:OLEObject Type="Embed" ProgID="Equation.3" ShapeID="_x0000_i1036" DrawAspect="Content" ObjectID="_1677342887" r:id="rId28"/>
        </w:object>
      </w:r>
      <w:r w:rsidRPr="00A534CC">
        <w:rPr>
          <w:rFonts w:ascii="Times New Roman" w:hAnsi="Times New Roman"/>
          <w:sz w:val="28"/>
          <w:szCs w:val="28"/>
        </w:rPr>
        <w:t xml:space="preserve">). </w:t>
      </w:r>
      <w:proofErr w:type="gramEnd"/>
      <w:r w:rsidRPr="00A534CC">
        <w:rPr>
          <w:rFonts w:ascii="Times New Roman" w:hAnsi="Times New Roman"/>
          <w:sz w:val="28"/>
          <w:szCs w:val="28"/>
        </w:rPr>
        <w:t>Для тонкого стержня любой длины, записанная в безразмерных переменных (</w:t>
      </w:r>
      <w:r w:rsidRPr="00A534CC">
        <w:rPr>
          <w:rFonts w:ascii="Times New Roman" w:hAnsi="Times New Roman"/>
          <w:sz w:val="28"/>
          <w:szCs w:val="28"/>
          <w:lang w:val="en-US"/>
        </w:rPr>
        <w:t>x</w:t>
      </w:r>
      <w:r w:rsidRPr="00A534CC">
        <w:rPr>
          <w:rFonts w:ascii="Times New Roman" w:hAnsi="Times New Roman"/>
          <w:sz w:val="28"/>
          <w:szCs w:val="28"/>
        </w:rPr>
        <w:t xml:space="preserve">, </w:t>
      </w:r>
      <w:r w:rsidRPr="00A534CC">
        <w:rPr>
          <w:rFonts w:ascii="Times New Roman" w:hAnsi="Times New Roman"/>
          <w:sz w:val="28"/>
          <w:szCs w:val="28"/>
          <w:lang w:val="en-US"/>
        </w:rPr>
        <w:t>y</w:t>
      </w:r>
      <w:r w:rsidRPr="00A534CC">
        <w:rPr>
          <w:rFonts w:ascii="Times New Roman" w:hAnsi="Times New Roman"/>
          <w:sz w:val="28"/>
          <w:szCs w:val="28"/>
        </w:rPr>
        <w:t>) зависимость периода малых колебаний от положения точки подвеса имеет вид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26"/>
          <w:sz w:val="28"/>
          <w:szCs w:val="28"/>
          <w:lang w:val="en-US"/>
        </w:rPr>
        <w:object w:dxaOrig="1520" w:dyaOrig="700">
          <v:shape id="_x0000_i1037" type="#_x0000_t75" style="width:77pt;height:35pt" o:ole="">
            <v:imagedata r:id="rId29" o:title=""/>
          </v:shape>
          <o:OLEObject Type="Embed" ProgID="Equation.3" ShapeID="_x0000_i1037" DrawAspect="Content" ObjectID="_1677342888" r:id="rId30"/>
        </w:object>
      </w:r>
      <w:r w:rsidRPr="00A534CC">
        <w:rPr>
          <w:rFonts w:ascii="Times New Roman" w:hAnsi="Times New Roman"/>
          <w:position w:val="-12"/>
          <w:sz w:val="28"/>
          <w:szCs w:val="28"/>
        </w:rPr>
        <w:t>.</w:t>
      </w:r>
    </w:p>
    <w:p w:rsidR="00CC4557" w:rsidRPr="00A534CC" w:rsidRDefault="00CC4557" w:rsidP="00CC4557">
      <w:pPr>
        <w:pStyle w:val="2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График этой зависимости необходимо построить по точкам, рассч</w:t>
      </w:r>
      <w:r w:rsidRPr="00A534CC">
        <w:rPr>
          <w:rFonts w:ascii="Times New Roman" w:hAnsi="Times New Roman"/>
          <w:sz w:val="28"/>
          <w:szCs w:val="28"/>
        </w:rPr>
        <w:t>и</w:t>
      </w:r>
      <w:r w:rsidRPr="00A534CC">
        <w:rPr>
          <w:rFonts w:ascii="Times New Roman" w:hAnsi="Times New Roman"/>
          <w:sz w:val="28"/>
          <w:szCs w:val="28"/>
        </w:rPr>
        <w:t xml:space="preserve">тав </w:t>
      </w:r>
      <w:r w:rsidRPr="00A534CC">
        <w:rPr>
          <w:rFonts w:ascii="Times New Roman" w:hAnsi="Times New Roman"/>
          <w:position w:val="-14"/>
          <w:sz w:val="28"/>
          <w:szCs w:val="28"/>
        </w:rPr>
        <w:object w:dxaOrig="620" w:dyaOrig="420">
          <v:shape id="_x0000_i1038" type="#_x0000_t75" style="width:31pt;height:21pt" o:ole="" fillcolor="window">
            <v:imagedata r:id="rId31" o:title=""/>
          </v:shape>
          <o:OLEObject Type="Embed" ProgID="Equation.DSMT4" ShapeID="_x0000_i1038" DrawAspect="Content" ObjectID="_1677342889" r:id="rId32"/>
        </w:object>
      </w:r>
      <w:r w:rsidRPr="00A534CC">
        <w:rPr>
          <w:rFonts w:ascii="Times New Roman" w:hAnsi="Times New Roman"/>
          <w:sz w:val="28"/>
          <w:szCs w:val="28"/>
        </w:rPr>
        <w:t xml:space="preserve"> для 10 значений </w:t>
      </w:r>
      <w:r w:rsidRPr="00A534CC">
        <w:rPr>
          <w:rFonts w:ascii="Times New Roman" w:hAnsi="Times New Roman"/>
          <w:sz w:val="28"/>
          <w:szCs w:val="28"/>
          <w:lang w:val="en-US"/>
        </w:rPr>
        <w:t>x</w:t>
      </w:r>
      <w:r w:rsidRPr="00A534CC">
        <w:rPr>
          <w:rFonts w:ascii="Times New Roman" w:hAnsi="Times New Roman"/>
          <w:sz w:val="28"/>
          <w:szCs w:val="28"/>
        </w:rPr>
        <w:t>, в пределах от 0,05 до 0,5 и сравнить их с эк</w:t>
      </w:r>
      <w:r w:rsidRPr="00A534CC">
        <w:rPr>
          <w:rFonts w:ascii="Times New Roman" w:hAnsi="Times New Roman"/>
          <w:sz w:val="28"/>
          <w:szCs w:val="28"/>
        </w:rPr>
        <w:t>с</w:t>
      </w:r>
      <w:r w:rsidRPr="00A534CC">
        <w:rPr>
          <w:rFonts w:ascii="Times New Roman" w:hAnsi="Times New Roman"/>
          <w:sz w:val="28"/>
          <w:szCs w:val="28"/>
        </w:rPr>
        <w:t>периментальными данными.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Рассчитайте теоретическую зависимость </w:t>
      </w:r>
      <w:r w:rsidRPr="00F84D53">
        <w:rPr>
          <w:rFonts w:ascii="Times New Roman" w:hAnsi="Times New Roman"/>
          <w:position w:val="-10"/>
          <w:sz w:val="28"/>
          <w:szCs w:val="28"/>
        </w:rPr>
        <w:object w:dxaOrig="499" w:dyaOrig="320">
          <v:shape id="_x0000_i1039" type="#_x0000_t75" style="width:28pt;height:17pt" o:ole="" fillcolor="window">
            <v:imagedata r:id="rId33" o:title=""/>
          </v:shape>
          <o:OLEObject Type="Embed" ProgID="Equation.3" ShapeID="_x0000_i1039" DrawAspect="Content" ObjectID="_1677342890" r:id="rId34"/>
        </w:object>
      </w:r>
      <w:r w:rsidRPr="00A534CC">
        <w:rPr>
          <w:rFonts w:ascii="Times New Roman" w:hAnsi="Times New Roman"/>
          <w:sz w:val="28"/>
          <w:szCs w:val="28"/>
        </w:rPr>
        <w:t xml:space="preserve"> для данного стержня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C4557" w:rsidRPr="00A534CC" w:rsidTr="00D372A6"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34C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87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C4557" w:rsidRPr="00A534CC" w:rsidTr="00D372A6"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34C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1920" w:dyaOrig="760">
          <v:shape id="_x0000_i1040" type="#_x0000_t75" style="width:104pt;height:41pt" o:ole="">
            <v:imagedata r:id="rId35" o:title=""/>
          </v:shape>
          <o:OLEObject Type="Embed" ProgID="Equation.3" ShapeID="_x0000_i1040" DrawAspect="Content" ObjectID="_1677342891" r:id="rId36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2000" w:dyaOrig="760">
          <v:shape id="_x0000_i1041" type="#_x0000_t75" style="width:109pt;height:41pt" o:ole="">
            <v:imagedata r:id="rId37" o:title=""/>
          </v:shape>
          <o:OLEObject Type="Embed" ProgID="Equation.3" ShapeID="_x0000_i1041" DrawAspect="Content" ObjectID="_1677342892" r:id="rId38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1980" w:dyaOrig="760">
          <v:shape id="_x0000_i1042" type="#_x0000_t75" style="width:107pt;height:41pt" o:ole="">
            <v:imagedata r:id="rId39" o:title=""/>
          </v:shape>
          <o:OLEObject Type="Embed" ProgID="Equation.3" ShapeID="_x0000_i1042" DrawAspect="Content" ObjectID="_1677342893" r:id="rId40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2000" w:dyaOrig="760">
          <v:shape id="_x0000_i1043" type="#_x0000_t75" style="width:109pt;height:41pt" o:ole="">
            <v:imagedata r:id="rId41" o:title=""/>
          </v:shape>
          <o:OLEObject Type="Embed" ProgID="Equation.3" ShapeID="_x0000_i1043" DrawAspect="Content" ObjectID="_1677342894" r:id="rId42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1980" w:dyaOrig="760">
          <v:shape id="_x0000_i1044" type="#_x0000_t75" style="width:107pt;height:41pt" o:ole="">
            <v:imagedata r:id="rId43" o:title=""/>
          </v:shape>
          <o:OLEObject Type="Embed" ProgID="Equation.3" ShapeID="_x0000_i1044" DrawAspect="Content" ObjectID="_1677342895" r:id="rId44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2000" w:dyaOrig="760">
          <v:shape id="_x0000_i1045" type="#_x0000_t75" style="width:109pt;height:41pt" o:ole="">
            <v:imagedata r:id="rId45" o:title=""/>
          </v:shape>
          <o:OLEObject Type="Embed" ProgID="Equation.3" ShapeID="_x0000_i1045" DrawAspect="Content" ObjectID="_1677342896" r:id="rId46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2000" w:dyaOrig="760">
          <v:shape id="_x0000_i1046" type="#_x0000_t75" style="width:109pt;height:41pt" o:ole="">
            <v:imagedata r:id="rId47" o:title=""/>
          </v:shape>
          <o:OLEObject Type="Embed" ProgID="Equation.3" ShapeID="_x0000_i1046" DrawAspect="Content" ObjectID="_1677342897" r:id="rId48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1980" w:dyaOrig="760">
          <v:shape id="_x0000_i1047" type="#_x0000_t75" style="width:107pt;height:41pt" o:ole="">
            <v:imagedata r:id="rId49" o:title=""/>
          </v:shape>
          <o:OLEObject Type="Embed" ProgID="Equation.3" ShapeID="_x0000_i1047" DrawAspect="Content" ObjectID="_1677342898" r:id="rId50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1980" w:dyaOrig="760">
          <v:shape id="_x0000_i1048" type="#_x0000_t75" style="width:107pt;height:41pt" o:ole="">
            <v:imagedata r:id="rId51" o:title=""/>
          </v:shape>
          <o:OLEObject Type="Embed" ProgID="Equation.3" ShapeID="_x0000_i1048" DrawAspect="Content" ObjectID="_1677342899" r:id="rId52"/>
        </w:object>
      </w: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  <w:r w:rsidRPr="00A534CC">
        <w:rPr>
          <w:rFonts w:ascii="Times New Roman" w:hAnsi="Times New Roman"/>
          <w:position w:val="-32"/>
          <w:sz w:val="28"/>
          <w:szCs w:val="28"/>
        </w:rPr>
        <w:object w:dxaOrig="2160" w:dyaOrig="760">
          <v:shape id="_x0000_i1049" type="#_x0000_t75" style="width:117pt;height:41pt" o:ole="">
            <v:imagedata r:id="rId53" o:title=""/>
          </v:shape>
          <o:OLEObject Type="Embed" ProgID="Equation.3" ShapeID="_x0000_i1049" DrawAspect="Content" ObjectID="_1677342900" r:id="rId54"/>
        </w:object>
      </w: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На координатной плоскости постройте точки с рассчитанными координ</w:t>
      </w:r>
      <w:r w:rsidRPr="00A534CC">
        <w:rPr>
          <w:rFonts w:ascii="Times New Roman" w:hAnsi="Times New Roman"/>
          <w:sz w:val="28"/>
          <w:szCs w:val="28"/>
        </w:rPr>
        <w:t>а</w:t>
      </w:r>
      <w:r w:rsidRPr="00A534CC">
        <w:rPr>
          <w:rFonts w:ascii="Times New Roman" w:hAnsi="Times New Roman"/>
          <w:sz w:val="28"/>
          <w:szCs w:val="28"/>
        </w:rPr>
        <w:t>тами (теоретическая зависимость), соедините плавной линией.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C4557" w:rsidRDefault="00CC4557" w:rsidP="00CC4557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4557" w:rsidRPr="00A534CC" w:rsidRDefault="00CC4557" w:rsidP="00CC4557">
      <w:pPr>
        <w:jc w:val="both"/>
        <w:rPr>
          <w:b/>
          <w:szCs w:val="28"/>
        </w:rPr>
      </w:pPr>
      <w:r w:rsidRPr="00A26A3F">
        <w:rPr>
          <w:b/>
          <w:i/>
          <w:szCs w:val="28"/>
        </w:rPr>
        <w:t>Задание 1. Определение периода колебаний физического маятника</w:t>
      </w:r>
      <w:r w:rsidRPr="00A534CC">
        <w:rPr>
          <w:b/>
          <w:szCs w:val="28"/>
        </w:rPr>
        <w:t>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1. Измерьте длину стержня </w:t>
      </w:r>
      <w:r w:rsidRPr="00A534CC">
        <w:rPr>
          <w:rFonts w:ascii="Times New Roman" w:hAnsi="Times New Roman"/>
          <w:position w:val="-6"/>
          <w:sz w:val="28"/>
          <w:szCs w:val="28"/>
        </w:rPr>
        <w:object w:dxaOrig="340" w:dyaOrig="279">
          <v:shape id="_x0000_i1050" type="#_x0000_t75" style="width:27pt;height:21pt" o:ole="" fillcolor="window">
            <v:imagedata r:id="rId55" o:title=""/>
          </v:shape>
          <o:OLEObject Type="Embed" ProgID="Equation.3" ShapeID="_x0000_i1050" DrawAspect="Content" ObjectID="_1677342901" r:id="rId56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2. Рассчитайте величину </w:t>
      </w:r>
      <w:r w:rsidRPr="00A534CC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51" type="#_x0000_t75" style="width:15pt;height:19pt" o:ole="" fillcolor="window">
            <v:imagedata r:id="rId57" o:title=""/>
          </v:shape>
          <o:OLEObject Type="Embed" ProgID="Equation.DSMT4" ShapeID="_x0000_i1051" DrawAspect="Content" ObjectID="_1677342902" r:id="rId58"/>
        </w:object>
      </w:r>
      <w:r w:rsidRPr="00A534CC">
        <w:rPr>
          <w:rFonts w:ascii="Times New Roman" w:hAnsi="Times New Roman"/>
          <w:sz w:val="28"/>
          <w:szCs w:val="28"/>
        </w:rPr>
        <w:t xml:space="preserve">:    </w:t>
      </w:r>
      <w:r w:rsidRPr="00A534CC">
        <w:rPr>
          <w:rFonts w:ascii="Times New Roman" w:hAnsi="Times New Roman"/>
          <w:position w:val="-30"/>
          <w:sz w:val="28"/>
          <w:szCs w:val="28"/>
        </w:rPr>
        <w:object w:dxaOrig="1680" w:dyaOrig="740">
          <v:shape id="_x0000_i1052" type="#_x0000_t75" style="width:104pt;height:44pt" o:ole="" fillcolor="window">
            <v:imagedata r:id="rId59" o:title=""/>
          </v:shape>
          <o:OLEObject Type="Embed" ProgID="Equation.3" ShapeID="_x0000_i1052" DrawAspect="Content" ObjectID="_1677342903" r:id="rId60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3. Подвесив стержень в точке</w:t>
      </w:r>
      <w:proofErr w:type="gramStart"/>
      <w:r w:rsidRPr="00A534C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534CC">
        <w:rPr>
          <w:rFonts w:ascii="Times New Roman" w:hAnsi="Times New Roman"/>
          <w:sz w:val="28"/>
          <w:szCs w:val="28"/>
        </w:rPr>
        <w:t xml:space="preserve">, определите время </w:t>
      </w:r>
      <w:r w:rsidRPr="00F84D53">
        <w:rPr>
          <w:rFonts w:ascii="Times New Roman" w:hAnsi="Times New Roman"/>
          <w:position w:val="-6"/>
          <w:sz w:val="28"/>
          <w:szCs w:val="28"/>
        </w:rPr>
        <w:object w:dxaOrig="139" w:dyaOrig="240">
          <v:shape id="_x0000_i1053" type="#_x0000_t75" style="width:8pt;height:13pt" o:ole="" fillcolor="window">
            <v:imagedata r:id="rId61" o:title=""/>
          </v:shape>
          <o:OLEObject Type="Embed" ProgID="Equation.3" ShapeID="_x0000_i1053" DrawAspect="Content" ObjectID="_1677342904" r:id="rId62"/>
        </w:object>
      </w:r>
      <w:r w:rsidRPr="00A534CC">
        <w:rPr>
          <w:rFonts w:ascii="Times New Roman" w:hAnsi="Times New Roman"/>
          <w:sz w:val="28"/>
          <w:szCs w:val="28"/>
        </w:rPr>
        <w:t xml:space="preserve"> в течение которого маятник совершает 30 колебаний и рассчитайте период колебаний </w:t>
      </w:r>
      <w:r w:rsidRPr="00F84D53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54" type="#_x0000_t75" style="width:13pt;height:14pt" o:ole="" fillcolor="window">
            <v:imagedata r:id="rId63" o:title=""/>
          </v:shape>
          <o:OLEObject Type="Embed" ProgID="Equation.3" ShapeID="_x0000_i1054" DrawAspect="Content" ObjectID="_1677342905" r:id="rId64"/>
        </w:object>
      </w:r>
      <w:r w:rsidRPr="00A534CC">
        <w:rPr>
          <w:rFonts w:ascii="Times New Roman" w:hAnsi="Times New Roman"/>
          <w:sz w:val="28"/>
          <w:szCs w:val="28"/>
        </w:rPr>
        <w:t xml:space="preserve"> мая</w:t>
      </w:r>
      <w:r w:rsidRPr="00A534CC">
        <w:rPr>
          <w:rFonts w:ascii="Times New Roman" w:hAnsi="Times New Roman"/>
          <w:sz w:val="28"/>
          <w:szCs w:val="28"/>
        </w:rPr>
        <w:t>т</w:t>
      </w:r>
      <w:r w:rsidRPr="00A534CC">
        <w:rPr>
          <w:rFonts w:ascii="Times New Roman" w:hAnsi="Times New Roman"/>
          <w:sz w:val="28"/>
          <w:szCs w:val="28"/>
        </w:rPr>
        <w:t>ника относительно точки О. Опыт проделайте три раза и найдите среднее значение периода колебаний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position w:val="-10"/>
          <w:sz w:val="28"/>
          <w:szCs w:val="28"/>
        </w:rPr>
        <w:object w:dxaOrig="400" w:dyaOrig="340">
          <v:shape id="_x0000_i1055" type="#_x0000_t75" style="width:32pt;height:26pt" o:ole="" fillcolor="window">
            <v:imagedata r:id="rId65" o:title=""/>
          </v:shape>
          <o:OLEObject Type="Embed" ProgID="Equation.3" ShapeID="_x0000_i1055" DrawAspect="Content" ObjectID="_1677342906" r:id="rId66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               </w:t>
      </w:r>
      <w:r w:rsidRPr="00A534CC">
        <w:rPr>
          <w:rFonts w:ascii="Times New Roman" w:hAnsi="Times New Roman"/>
          <w:position w:val="-10"/>
          <w:sz w:val="28"/>
          <w:szCs w:val="28"/>
        </w:rPr>
        <w:object w:dxaOrig="420" w:dyaOrig="340">
          <v:shape id="_x0000_i1056" type="#_x0000_t75" style="width:33pt;height:26pt" o:ole="" fillcolor="window">
            <v:imagedata r:id="rId67" o:title=""/>
          </v:shape>
          <o:OLEObject Type="Embed" ProgID="Equation.3" ShapeID="_x0000_i1056" DrawAspect="Content" ObjectID="_1677342907" r:id="rId68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               </w:t>
      </w:r>
      <w:r w:rsidRPr="00A534CC">
        <w:rPr>
          <w:rFonts w:ascii="Times New Roman" w:hAnsi="Times New Roman"/>
          <w:position w:val="-12"/>
          <w:sz w:val="28"/>
          <w:szCs w:val="28"/>
        </w:rPr>
        <w:object w:dxaOrig="420" w:dyaOrig="360">
          <v:shape id="_x0000_i1057" type="#_x0000_t75" style="width:33pt;height:27pt" o:ole="" fillcolor="window">
            <v:imagedata r:id="rId69" o:title=""/>
          </v:shape>
          <o:OLEObject Type="Embed" ProgID="Equation.3" ShapeID="_x0000_i1057" DrawAspect="Content" ObjectID="_1677342908" r:id="rId70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position w:val="-24"/>
          <w:sz w:val="28"/>
          <w:szCs w:val="28"/>
        </w:rPr>
      </w:pPr>
      <w:r w:rsidRPr="00A534CC">
        <w:rPr>
          <w:rFonts w:ascii="Times New Roman" w:hAnsi="Times New Roman"/>
          <w:position w:val="-24"/>
          <w:sz w:val="28"/>
          <w:szCs w:val="28"/>
        </w:rPr>
        <w:object w:dxaOrig="1740" w:dyaOrig="620">
          <v:shape id="_x0000_i1058" type="#_x0000_t75" style="width:110pt;height:38pt" o:ole="" fillcolor="window">
            <v:imagedata r:id="rId71" o:title=""/>
          </v:shape>
          <o:OLEObject Type="Embed" ProgID="Equation.3" ShapeID="_x0000_i1058" DrawAspect="Content" ObjectID="_1677342909" r:id="rId72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position w:val="-30"/>
          <w:sz w:val="28"/>
          <w:szCs w:val="28"/>
        </w:rPr>
      </w:pPr>
      <w:r w:rsidRPr="00A534CC">
        <w:rPr>
          <w:rFonts w:ascii="Times New Roman" w:hAnsi="Times New Roman"/>
          <w:position w:val="-24"/>
          <w:sz w:val="28"/>
          <w:szCs w:val="28"/>
        </w:rPr>
        <w:object w:dxaOrig="1120" w:dyaOrig="660">
          <v:shape id="_x0000_i1059" type="#_x0000_t75" style="width:70pt;height:39pt" o:ole="" fillcolor="window">
            <v:imagedata r:id="rId73" o:title=""/>
          </v:shape>
          <o:OLEObject Type="Embed" ProgID="Equation.3" ShapeID="_x0000_i1059" DrawAspect="Content" ObjectID="_1677342910" r:id="rId74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4. Опыт повторите, подвешивая стержень в точке </w:t>
      </w:r>
      <w:r w:rsidRPr="00A534CC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60" type="#_x0000_t75" style="width:17pt;height:19pt" o:ole="" fillcolor="window">
            <v:imagedata r:id="rId75" o:title=""/>
          </v:shape>
          <o:OLEObject Type="Embed" ProgID="Equation.DSMT4" ShapeID="_x0000_i1060" DrawAspect="Content" ObjectID="_1677342911" r:id="rId76"/>
        </w:object>
      </w:r>
      <w:r w:rsidRPr="00A534CC">
        <w:rPr>
          <w:rFonts w:ascii="Times New Roman" w:hAnsi="Times New Roman"/>
          <w:sz w:val="28"/>
          <w:szCs w:val="28"/>
        </w:rPr>
        <w:t>.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position w:val="-12"/>
          <w:sz w:val="28"/>
          <w:szCs w:val="28"/>
        </w:rPr>
      </w:pPr>
      <w:r w:rsidRPr="00A534CC">
        <w:rPr>
          <w:rFonts w:ascii="Times New Roman" w:hAnsi="Times New Roman"/>
          <w:position w:val="-10"/>
          <w:sz w:val="28"/>
          <w:szCs w:val="28"/>
        </w:rPr>
        <w:object w:dxaOrig="400" w:dyaOrig="340">
          <v:shape id="_x0000_i1061" type="#_x0000_t75" style="width:32pt;height:26pt" o:ole="" fillcolor="window">
            <v:imagedata r:id="rId65" o:title=""/>
          </v:shape>
          <o:OLEObject Type="Embed" ProgID="Equation.3" ShapeID="_x0000_i1061" DrawAspect="Content" ObjectID="_1677342912" r:id="rId77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               </w:t>
      </w:r>
      <w:r w:rsidRPr="00A534CC">
        <w:rPr>
          <w:rFonts w:ascii="Times New Roman" w:hAnsi="Times New Roman"/>
          <w:position w:val="-10"/>
          <w:sz w:val="28"/>
          <w:szCs w:val="28"/>
        </w:rPr>
        <w:object w:dxaOrig="420" w:dyaOrig="340">
          <v:shape id="_x0000_i1062" type="#_x0000_t75" style="width:33pt;height:26pt" o:ole="" fillcolor="window">
            <v:imagedata r:id="rId67" o:title=""/>
          </v:shape>
          <o:OLEObject Type="Embed" ProgID="Equation.3" ShapeID="_x0000_i1062" DrawAspect="Content" ObjectID="_1677342913" r:id="rId78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               </w:t>
      </w:r>
      <w:r w:rsidRPr="00A534CC">
        <w:rPr>
          <w:rFonts w:ascii="Times New Roman" w:hAnsi="Times New Roman"/>
          <w:position w:val="-12"/>
          <w:sz w:val="28"/>
          <w:szCs w:val="28"/>
        </w:rPr>
        <w:object w:dxaOrig="420" w:dyaOrig="360">
          <v:shape id="_x0000_i1063" type="#_x0000_t75" style="width:33pt;height:27pt" o:ole="" fillcolor="window">
            <v:imagedata r:id="rId69" o:title=""/>
          </v:shape>
          <o:OLEObject Type="Embed" ProgID="Equation.3" ShapeID="_x0000_i1063" DrawAspect="Content" ObjectID="_1677342914" r:id="rId79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position w:val="-24"/>
          <w:sz w:val="28"/>
          <w:szCs w:val="28"/>
        </w:rPr>
      </w:pPr>
      <w:r w:rsidRPr="00A534CC">
        <w:rPr>
          <w:rFonts w:ascii="Times New Roman" w:hAnsi="Times New Roman"/>
          <w:position w:val="-24"/>
          <w:sz w:val="28"/>
          <w:szCs w:val="28"/>
        </w:rPr>
        <w:object w:dxaOrig="1780" w:dyaOrig="620">
          <v:shape id="_x0000_i1064" type="#_x0000_t75" style="width:107pt;height:35pt" o:ole="" fillcolor="window">
            <v:imagedata r:id="rId80" o:title=""/>
          </v:shape>
          <o:OLEObject Type="Embed" ProgID="Equation.3" ShapeID="_x0000_i1064" DrawAspect="Content" ObjectID="_1677342915" r:id="rId81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position w:val="-30"/>
          <w:sz w:val="28"/>
          <w:szCs w:val="28"/>
        </w:rPr>
      </w:pPr>
      <w:r w:rsidRPr="00A534CC">
        <w:rPr>
          <w:rFonts w:ascii="Times New Roman" w:hAnsi="Times New Roman"/>
          <w:position w:val="-24"/>
          <w:sz w:val="28"/>
          <w:szCs w:val="28"/>
        </w:rPr>
        <w:object w:dxaOrig="1160" w:dyaOrig="660">
          <v:shape id="_x0000_i1065" type="#_x0000_t75" style="width:77pt;height:42pt" o:ole="" fillcolor="window">
            <v:imagedata r:id="rId82" o:title=""/>
          </v:shape>
          <o:OLEObject Type="Embed" ProgID="Equation.3" ShapeID="_x0000_i1065" DrawAspect="Content" ObjectID="_1677342916" r:id="rId83"/>
        </w:objec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5. Рассчитайте экспериментальные точки исследуемой зависимости.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3037"/>
        <w:gridCol w:w="1276"/>
        <w:gridCol w:w="1701"/>
        <w:gridCol w:w="1418"/>
        <w:gridCol w:w="1701"/>
      </w:tblGrid>
      <w:tr w:rsidR="00CC4557" w:rsidRPr="00A534CC" w:rsidTr="00D372A6">
        <w:tc>
          <w:tcPr>
            <w:tcW w:w="47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34C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037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position w:val="-30"/>
                <w:sz w:val="28"/>
                <w:szCs w:val="28"/>
              </w:rPr>
              <w:object w:dxaOrig="1200" w:dyaOrig="740">
                <v:shape id="_x0000_i1066" type="#_x0000_t75" style="width:67pt;height:40pt" o:ole="" fillcolor="window">
                  <v:imagedata r:id="rId84" o:title=""/>
                </v:shape>
                <o:OLEObject Type="Embed" ProgID="Equation.3" ShapeID="_x0000_i1066" DrawAspect="Content" ObjectID="_1677342917" r:id="rId85"/>
              </w:object>
            </w:r>
            <w:r w:rsidRPr="00A534CC">
              <w:rPr>
                <w:rFonts w:ascii="Times New Roman" w:hAnsi="Times New Roman"/>
                <w:position w:val="-30"/>
                <w:sz w:val="28"/>
                <w:szCs w:val="28"/>
              </w:rPr>
              <w:t>, с</w:t>
            </w:r>
          </w:p>
        </w:tc>
        <w:tc>
          <w:tcPr>
            <w:tcW w:w="1276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position w:val="-14"/>
                <w:sz w:val="28"/>
                <w:szCs w:val="28"/>
              </w:rPr>
              <w:object w:dxaOrig="440" w:dyaOrig="400">
                <v:shape id="_x0000_i1067" type="#_x0000_t75" style="width:22pt;height:20pt" o:ole="">
                  <v:imagedata r:id="rId86" o:title=""/>
                </v:shape>
                <o:OLEObject Type="Embed" ProgID="Equation.3" ShapeID="_x0000_i1067" DrawAspect="Content" ObjectID="_1677342918" r:id="rId87"/>
              </w:object>
            </w:r>
            <w:r w:rsidRPr="00A534CC">
              <w:rPr>
                <w:rFonts w:ascii="Times New Roman" w:hAnsi="Times New Roman"/>
                <w:sz w:val="28"/>
                <w:szCs w:val="28"/>
              </w:rPr>
              <w:t xml:space="preserve">  с                                         </w:t>
            </w:r>
          </w:p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position w:val="-30"/>
                <w:sz w:val="28"/>
                <w:szCs w:val="28"/>
              </w:rPr>
              <w:object w:dxaOrig="800" w:dyaOrig="740">
                <v:shape id="_x0000_i1068" type="#_x0000_t75" style="width:44pt;height:41pt" o:ole="">
                  <v:imagedata r:id="rId88" o:title=""/>
                </v:shape>
                <o:OLEObject Type="Embed" ProgID="Equation.3" ShapeID="_x0000_i1068" DrawAspect="Content" ObjectID="_1677342919" r:id="rId89"/>
              </w:object>
            </w:r>
          </w:p>
        </w:tc>
        <w:tc>
          <w:tcPr>
            <w:tcW w:w="1418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62FA">
              <w:rPr>
                <w:rFonts w:ascii="Times New Roman" w:hAnsi="Times New Roman"/>
                <w:position w:val="-10"/>
                <w:sz w:val="28"/>
                <w:szCs w:val="28"/>
              </w:rPr>
              <w:object w:dxaOrig="279" w:dyaOrig="320">
                <v:shape id="_x0000_i1069" type="#_x0000_t75" style="width:16pt;height:17pt" o:ole="" fillcolor="window">
                  <v:imagedata r:id="rId90" o:title=""/>
                </v:shape>
                <o:OLEObject Type="Embed" ProgID="Equation.3" ShapeID="_x0000_i1069" DrawAspect="Content" ObjectID="_1677342920" r:id="rId91"/>
              </w:object>
            </w:r>
            <w:r w:rsidRPr="00A534C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position w:val="-24"/>
                <w:sz w:val="28"/>
                <w:szCs w:val="28"/>
              </w:rPr>
              <w:object w:dxaOrig="620" w:dyaOrig="620">
                <v:shape id="_x0000_i1070" type="#_x0000_t75" style="width:34pt;height:34pt" o:ole="">
                  <v:imagedata r:id="rId92" o:title=""/>
                </v:shape>
                <o:OLEObject Type="Embed" ProgID="Equation.3" ShapeID="_x0000_i1070" DrawAspect="Content" ObjectID="_1677342921" r:id="rId93"/>
              </w:object>
            </w:r>
          </w:p>
        </w:tc>
      </w:tr>
      <w:tr w:rsidR="00CC4557" w:rsidRPr="00A534CC" w:rsidTr="00D372A6">
        <w:tc>
          <w:tcPr>
            <w:tcW w:w="47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4557" w:rsidRPr="00A534CC" w:rsidTr="00D372A6">
        <w:tc>
          <w:tcPr>
            <w:tcW w:w="473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3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557" w:rsidRPr="00A534CC" w:rsidRDefault="00CC4557" w:rsidP="00D372A6">
            <w:pPr>
              <w:pStyle w:val="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6. Нанесите экспериментальные данные на график теоретической завис</w:t>
      </w:r>
      <w:r w:rsidRPr="00A534CC">
        <w:rPr>
          <w:rFonts w:ascii="Times New Roman" w:hAnsi="Times New Roman"/>
          <w:sz w:val="28"/>
          <w:szCs w:val="28"/>
        </w:rPr>
        <w:t>и</w:t>
      </w:r>
      <w:r w:rsidRPr="00A534CC">
        <w:rPr>
          <w:rFonts w:ascii="Times New Roman" w:hAnsi="Times New Roman"/>
          <w:sz w:val="28"/>
          <w:szCs w:val="28"/>
        </w:rPr>
        <w:t>мости и сделайте вывод.</w:t>
      </w:r>
    </w:p>
    <w:p w:rsidR="00CC4557" w:rsidRPr="00A26A3F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Pr="006434AA" w:rsidRDefault="00CC4557" w:rsidP="00CC4557">
      <w:pPr>
        <w:jc w:val="both"/>
        <w:rPr>
          <w:b/>
          <w:i/>
          <w:szCs w:val="28"/>
        </w:rPr>
      </w:pPr>
      <w:r w:rsidRPr="00A26A3F">
        <w:rPr>
          <w:b/>
          <w:i/>
          <w:szCs w:val="28"/>
        </w:rPr>
        <w:t>Задание 2. Определение момента инерции стержня относительно оси, проходящей через его край</w:t>
      </w:r>
      <w:r w:rsidRPr="006434AA">
        <w:rPr>
          <w:b/>
          <w:i/>
          <w:szCs w:val="28"/>
        </w:rPr>
        <w:t>.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 xml:space="preserve">1. Запишите массу физического маятника   </w:t>
      </w:r>
      <w:r w:rsidRPr="00A534CC">
        <w:rPr>
          <w:szCs w:val="28"/>
          <w:lang w:val="en-US"/>
        </w:rPr>
        <w:t>m</w:t>
      </w:r>
      <w:r w:rsidRPr="00A534CC">
        <w:rPr>
          <w:szCs w:val="28"/>
        </w:rPr>
        <w:t xml:space="preserve"> = </w:t>
      </w:r>
      <w:proofErr w:type="spellStart"/>
      <w:r w:rsidRPr="00A534CC">
        <w:rPr>
          <w:szCs w:val="28"/>
        </w:rPr>
        <w:t>_____кг</w:t>
      </w:r>
      <w:proofErr w:type="spellEnd"/>
      <w:r w:rsidRPr="00A534CC">
        <w:rPr>
          <w:szCs w:val="28"/>
        </w:rPr>
        <w:t xml:space="preserve">   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2. Рассчитайте теоретическое значение момента инерции стержня относ</w:t>
      </w:r>
      <w:r w:rsidRPr="00A534CC">
        <w:rPr>
          <w:szCs w:val="28"/>
        </w:rPr>
        <w:t>и</w:t>
      </w:r>
      <w:r w:rsidRPr="00A534CC">
        <w:rPr>
          <w:szCs w:val="28"/>
        </w:rPr>
        <w:t>тельно центра масс: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24"/>
          <w:szCs w:val="28"/>
        </w:rPr>
        <w:object w:dxaOrig="1060" w:dyaOrig="660">
          <v:shape id="_x0000_i1071" type="#_x0000_t75" style="width:64pt;height:40pt" o:ole="">
            <v:imagedata r:id="rId94" o:title=""/>
          </v:shape>
          <o:OLEObject Type="Embed" ProgID="Equation.3" ShapeID="_x0000_i1071" DrawAspect="Content" ObjectID="_1677342922" r:id="rId95"/>
        </w:object>
      </w:r>
      <w:r w:rsidRPr="00A534CC">
        <w:rPr>
          <w:szCs w:val="28"/>
        </w:rPr>
        <w:t xml:space="preserve">=                                                     </w:t>
      </w:r>
      <w:r w:rsidRPr="00A534CC">
        <w:rPr>
          <w:position w:val="-6"/>
          <w:szCs w:val="28"/>
        </w:rPr>
        <w:object w:dxaOrig="680" w:dyaOrig="320">
          <v:shape id="_x0000_i1072" type="#_x0000_t75" style="width:34pt;height:16pt" o:ole="">
            <v:imagedata r:id="rId96" o:title=""/>
          </v:shape>
          <o:OLEObject Type="Embed" ProgID="Equation.3" ShapeID="_x0000_i1072" DrawAspect="Content" ObjectID="_1677342923" r:id="rId97"/>
        </w:objec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3. Измерьте расстояние между осью вращения и центром масс стержня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  <w:lang w:val="en-US"/>
        </w:rPr>
        <w:t>d</w:t>
      </w:r>
      <w:r w:rsidRPr="00A534CC">
        <w:rPr>
          <w:szCs w:val="28"/>
        </w:rPr>
        <w:t xml:space="preserve"> =                                          м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4. Рассчитайте момент инерции стержня относительно данной оси, испол</w:t>
      </w:r>
      <w:r w:rsidRPr="00A534CC">
        <w:rPr>
          <w:szCs w:val="28"/>
        </w:rPr>
        <w:t>ь</w:t>
      </w:r>
      <w:r w:rsidRPr="00A534CC">
        <w:rPr>
          <w:szCs w:val="28"/>
        </w:rPr>
        <w:t>зуя теорему Штейнера: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12"/>
          <w:szCs w:val="28"/>
        </w:rPr>
        <w:object w:dxaOrig="1540" w:dyaOrig="380">
          <v:shape id="_x0000_i1073" type="#_x0000_t75" style="width:77pt;height:19pt" o:ole="">
            <v:imagedata r:id="rId98" o:title=""/>
          </v:shape>
          <o:OLEObject Type="Embed" ProgID="Equation.3" ShapeID="_x0000_i1073" DrawAspect="Content" ObjectID="_1677342924" r:id="rId99"/>
        </w:object>
      </w:r>
      <w:r w:rsidRPr="00A534CC">
        <w:rPr>
          <w:szCs w:val="28"/>
        </w:rPr>
        <w:t xml:space="preserve">=                                               </w:t>
      </w:r>
      <w:r w:rsidRPr="00A534CC">
        <w:rPr>
          <w:position w:val="-6"/>
          <w:szCs w:val="28"/>
        </w:rPr>
        <w:object w:dxaOrig="680" w:dyaOrig="320">
          <v:shape id="_x0000_i1074" type="#_x0000_t75" style="width:34pt;height:16pt" o:ole="">
            <v:imagedata r:id="rId100" o:title=""/>
          </v:shape>
          <o:OLEObject Type="Embed" ProgID="Equation.3" ShapeID="_x0000_i1074" DrawAspect="Content" ObjectID="_1677342925" r:id="rId101"/>
        </w:objec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5. Вычислите экспериментальное значение момента инерции стержня о</w:t>
      </w:r>
      <w:r w:rsidRPr="00A534CC">
        <w:rPr>
          <w:szCs w:val="28"/>
        </w:rPr>
        <w:t>т</w:t>
      </w:r>
      <w:r w:rsidRPr="00A534CC">
        <w:rPr>
          <w:szCs w:val="28"/>
        </w:rPr>
        <w:t>носительно данной оси: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24"/>
          <w:szCs w:val="28"/>
        </w:rPr>
        <w:object w:dxaOrig="2060" w:dyaOrig="720">
          <v:shape id="_x0000_i1075" type="#_x0000_t75" style="width:103pt;height:36pt" o:ole="">
            <v:imagedata r:id="rId102" o:title=""/>
          </v:shape>
          <o:OLEObject Type="Embed" ProgID="Equation.3" ShapeID="_x0000_i1075" DrawAspect="Content" ObjectID="_1677342926" r:id="rId103"/>
        </w:object>
      </w:r>
      <w:r>
        <w:rPr>
          <w:position w:val="-24"/>
          <w:szCs w:val="28"/>
        </w:rPr>
        <w:t xml:space="preserve">                                                </w:t>
      </w:r>
      <w:r w:rsidRPr="00A534CC">
        <w:rPr>
          <w:position w:val="-6"/>
          <w:szCs w:val="28"/>
        </w:rPr>
        <w:object w:dxaOrig="680" w:dyaOrig="320">
          <v:shape id="_x0000_i1076" type="#_x0000_t75" style="width:34pt;height:16pt" o:ole="">
            <v:imagedata r:id="rId100" o:title=""/>
          </v:shape>
          <o:OLEObject Type="Embed" ProgID="Equation.3" ShapeID="_x0000_i1076" DrawAspect="Content" ObjectID="_1677342927" r:id="rId104"/>
        </w:objec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6. Вычислите погрешность опыта: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30"/>
          <w:szCs w:val="28"/>
        </w:rPr>
        <w:object w:dxaOrig="2000" w:dyaOrig="740">
          <v:shape id="_x0000_i1077" type="#_x0000_t75" style="width:108pt;height:40pt" o:ole="">
            <v:imagedata r:id="rId105" o:title=""/>
          </v:shape>
          <o:OLEObject Type="Embed" ProgID="Equation.3" ShapeID="_x0000_i1077" DrawAspect="Content" ObjectID="_1677342928" r:id="rId106"/>
        </w:object>
      </w:r>
    </w:p>
    <w:p w:rsidR="00CC4557" w:rsidRPr="00A534CC" w:rsidRDefault="00CC4557" w:rsidP="00CC4557">
      <w:pPr>
        <w:jc w:val="both"/>
        <w:rPr>
          <w:b/>
          <w:szCs w:val="28"/>
        </w:rPr>
      </w:pPr>
      <w:r w:rsidRPr="00A26A3F">
        <w:rPr>
          <w:b/>
          <w:i/>
          <w:szCs w:val="28"/>
        </w:rPr>
        <w:t>Задание 3. Определение момента инерции стержня относительно оси, не проходящей через его край</w:t>
      </w:r>
      <w:r w:rsidRPr="006434AA">
        <w:rPr>
          <w:b/>
          <w:i/>
          <w:szCs w:val="28"/>
        </w:rPr>
        <w:t>.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1. Измерьте расстояние между осью вращения и центром масс стержня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  <w:lang w:val="en-US"/>
        </w:rPr>
        <w:t>d</w:t>
      </w:r>
      <w:r w:rsidRPr="00A534CC">
        <w:rPr>
          <w:szCs w:val="28"/>
        </w:rPr>
        <w:t xml:space="preserve"> =                                        м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2. Рассчитайте момент инерции стержня относительно данной оси: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12"/>
          <w:szCs w:val="28"/>
        </w:rPr>
        <w:object w:dxaOrig="1540" w:dyaOrig="380">
          <v:shape id="_x0000_i1078" type="#_x0000_t75" style="width:77pt;height:19pt" o:ole="">
            <v:imagedata r:id="rId107" o:title=""/>
          </v:shape>
          <o:OLEObject Type="Embed" ProgID="Equation.3" ShapeID="_x0000_i1078" DrawAspect="Content" ObjectID="_1677342929" r:id="rId108"/>
        </w:object>
      </w:r>
      <w:r w:rsidRPr="00A534CC">
        <w:rPr>
          <w:szCs w:val="28"/>
        </w:rPr>
        <w:t xml:space="preserve">=                                                             </w:t>
      </w:r>
      <w:r w:rsidRPr="00A534CC">
        <w:rPr>
          <w:position w:val="-6"/>
          <w:szCs w:val="28"/>
        </w:rPr>
        <w:object w:dxaOrig="680" w:dyaOrig="320">
          <v:shape id="_x0000_i1079" type="#_x0000_t75" style="width:34pt;height:16pt" o:ole="">
            <v:imagedata r:id="rId100" o:title=""/>
          </v:shape>
          <o:OLEObject Type="Embed" ProgID="Equation.3" ShapeID="_x0000_i1079" DrawAspect="Content" ObjectID="_1677342930" r:id="rId109"/>
        </w:objec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3. Рассчитайте экспериментальное значение момента инерции стержня о</w:t>
      </w:r>
      <w:r w:rsidRPr="00A534CC">
        <w:rPr>
          <w:szCs w:val="28"/>
        </w:rPr>
        <w:t>т</w:t>
      </w:r>
      <w:r w:rsidRPr="00A534CC">
        <w:rPr>
          <w:szCs w:val="28"/>
        </w:rPr>
        <w:t>носительно данной оси: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24"/>
          <w:szCs w:val="28"/>
        </w:rPr>
        <w:object w:dxaOrig="2079" w:dyaOrig="720">
          <v:shape id="_x0000_i1080" type="#_x0000_t75" style="width:104pt;height:36pt" o:ole="">
            <v:imagedata r:id="rId110" o:title=""/>
          </v:shape>
          <o:OLEObject Type="Embed" ProgID="Equation.3" ShapeID="_x0000_i1080" DrawAspect="Content" ObjectID="_1677342931" r:id="rId111"/>
        </w:object>
      </w:r>
      <w:r>
        <w:rPr>
          <w:position w:val="-24"/>
          <w:szCs w:val="28"/>
        </w:rPr>
        <w:t xml:space="preserve">                                          </w:t>
      </w:r>
      <w:r w:rsidRPr="00A534CC">
        <w:rPr>
          <w:position w:val="-6"/>
          <w:szCs w:val="28"/>
        </w:rPr>
        <w:object w:dxaOrig="680" w:dyaOrig="320">
          <v:shape id="_x0000_i1081" type="#_x0000_t75" style="width:34pt;height:16pt" o:ole="">
            <v:imagedata r:id="rId100" o:title=""/>
          </v:shape>
          <o:OLEObject Type="Embed" ProgID="Equation.3" ShapeID="_x0000_i1081" DrawAspect="Content" ObjectID="_1677342932" r:id="rId112"/>
        </w:objec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4. Вычислите погрешность опыта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position w:val="-30"/>
          <w:szCs w:val="28"/>
        </w:rPr>
        <w:object w:dxaOrig="2000" w:dyaOrig="740">
          <v:shape id="_x0000_i1082" type="#_x0000_t75" style="width:108pt;height:40pt" o:ole="">
            <v:imagedata r:id="rId105" o:title=""/>
          </v:shape>
          <o:OLEObject Type="Embed" ProgID="Equation.3" ShapeID="_x0000_i1082" DrawAspect="Content" ObjectID="_1677342933" r:id="rId113"/>
        </w:objec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ВЫВОД:_________________________________________________________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________________________________________________________________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________________________________________________________________</w:t>
      </w:r>
    </w:p>
    <w:p w:rsidR="00CC4557" w:rsidRPr="00A534CC" w:rsidRDefault="00CC4557" w:rsidP="00CC4557">
      <w:pPr>
        <w:jc w:val="both"/>
        <w:rPr>
          <w:i/>
          <w:szCs w:val="28"/>
        </w:rPr>
      </w:pPr>
      <w:r w:rsidRPr="00A534CC">
        <w:rPr>
          <w:szCs w:val="28"/>
        </w:rPr>
        <w:t>________________________________________________________________</w:t>
      </w: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b/>
          <w:i/>
          <w:sz w:val="28"/>
          <w:szCs w:val="28"/>
        </w:rPr>
      </w:pPr>
      <w:r w:rsidRPr="006434AA">
        <w:rPr>
          <w:rFonts w:ascii="Times New Roman" w:hAnsi="Times New Roman"/>
          <w:b/>
          <w:i/>
          <w:sz w:val="28"/>
          <w:szCs w:val="28"/>
        </w:rPr>
        <w:t>Вопросы для защиты работы</w:t>
      </w:r>
      <w:r w:rsidRPr="00A534CC">
        <w:rPr>
          <w:rFonts w:ascii="Times New Roman" w:hAnsi="Times New Roman"/>
          <w:b/>
          <w:sz w:val="28"/>
          <w:szCs w:val="28"/>
        </w:rPr>
        <w:t>:</w:t>
      </w: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 xml:space="preserve">Дайте определение физического маятника. 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Дайте определение периода колебания.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Запишите формулу для вычисления периода колебания физического м</w:t>
      </w:r>
      <w:r w:rsidRPr="00A534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ятника и </w:t>
      </w:r>
      <w:r w:rsidRPr="00A534CC">
        <w:rPr>
          <w:rFonts w:ascii="Times New Roman" w:hAnsi="Times New Roman"/>
          <w:sz w:val="28"/>
          <w:szCs w:val="28"/>
        </w:rPr>
        <w:t>расшифруйте физические величины, входящий в него.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Дайте определение момента инерции материальной точки.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Дайте определение момента инерции твердого тела и укажите ед</w:t>
      </w:r>
      <w:r w:rsidRPr="00A534CC">
        <w:rPr>
          <w:rFonts w:ascii="Times New Roman" w:hAnsi="Times New Roman"/>
          <w:sz w:val="28"/>
          <w:szCs w:val="28"/>
        </w:rPr>
        <w:t>и</w:t>
      </w:r>
      <w:r w:rsidRPr="00A534CC">
        <w:rPr>
          <w:rFonts w:ascii="Times New Roman" w:hAnsi="Times New Roman"/>
          <w:sz w:val="28"/>
          <w:szCs w:val="28"/>
        </w:rPr>
        <w:t>ницы его измерения.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Запишите формулу для вычисления момента инерции стержня отн</w:t>
      </w:r>
      <w:r w:rsidRPr="00A534CC">
        <w:rPr>
          <w:rFonts w:ascii="Times New Roman" w:hAnsi="Times New Roman"/>
          <w:sz w:val="28"/>
          <w:szCs w:val="28"/>
        </w:rPr>
        <w:t>о</w:t>
      </w:r>
      <w:r w:rsidRPr="00A534CC">
        <w:rPr>
          <w:rFonts w:ascii="Times New Roman" w:hAnsi="Times New Roman"/>
          <w:sz w:val="28"/>
          <w:szCs w:val="28"/>
        </w:rPr>
        <w:t>сительно оси, проходящей через центр масс.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Default="00CC4557" w:rsidP="00CC455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Запишите формулу для вычисления момента инерции твердого тела, е</w:t>
      </w:r>
      <w:r w:rsidRPr="00A534CC">
        <w:rPr>
          <w:rFonts w:ascii="Times New Roman" w:hAnsi="Times New Roman"/>
          <w:sz w:val="28"/>
          <w:szCs w:val="28"/>
        </w:rPr>
        <w:t>с</w:t>
      </w:r>
      <w:r w:rsidRPr="00A534CC">
        <w:rPr>
          <w:rFonts w:ascii="Times New Roman" w:hAnsi="Times New Roman"/>
          <w:sz w:val="28"/>
          <w:szCs w:val="28"/>
        </w:rPr>
        <w:t>ли ось вращения не проходит через центр масс тела.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p w:rsidR="00CC4557" w:rsidRPr="00A534CC" w:rsidRDefault="00CC4557" w:rsidP="00CC4557">
      <w:pPr>
        <w:pStyle w:val="2"/>
        <w:jc w:val="both"/>
        <w:rPr>
          <w:rFonts w:ascii="Times New Roman" w:hAnsi="Times New Roman"/>
          <w:i/>
          <w:sz w:val="28"/>
          <w:szCs w:val="28"/>
        </w:rPr>
      </w:pPr>
      <w:r w:rsidRPr="00A534CC">
        <w:rPr>
          <w:rFonts w:ascii="Times New Roman" w:hAnsi="Times New Roman"/>
          <w:sz w:val="28"/>
          <w:szCs w:val="28"/>
        </w:rPr>
        <w:t>8. Запишите формулы для вычисления момента инерции кольца, диска и шара относительно оси, проходящей через центр масс.</w:t>
      </w:r>
    </w:p>
    <w:p w:rsidR="00CC4557" w:rsidRDefault="00CC4557" w:rsidP="00CC455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right"/>
      </w:pPr>
    </w:p>
    <w:p w:rsidR="00CC4557" w:rsidRDefault="00CC4557" w:rsidP="00CC4557">
      <w:pPr>
        <w:jc w:val="both"/>
        <w:rPr>
          <w:szCs w:val="28"/>
        </w:rPr>
      </w:pPr>
    </w:p>
    <w:p w:rsidR="00CC4557" w:rsidRPr="00A37CD6" w:rsidRDefault="00CC4557" w:rsidP="00CC4557">
      <w:pPr>
        <w:jc w:val="both"/>
        <w:rPr>
          <w:b/>
          <w:i/>
          <w:szCs w:val="28"/>
        </w:rPr>
      </w:pPr>
      <w:r w:rsidRPr="00A37CD6">
        <w:rPr>
          <w:b/>
          <w:i/>
          <w:szCs w:val="28"/>
        </w:rPr>
        <w:t>Студент__________________              Количество баллов______________</w:t>
      </w:r>
    </w:p>
    <w:p w:rsidR="00CC4557" w:rsidRPr="00A37CD6" w:rsidRDefault="00CC4557" w:rsidP="00CC4557">
      <w:pPr>
        <w:jc w:val="both"/>
        <w:rPr>
          <w:b/>
          <w:i/>
          <w:szCs w:val="28"/>
        </w:rPr>
      </w:pPr>
    </w:p>
    <w:p w:rsidR="00CC4557" w:rsidRPr="00A37CD6" w:rsidRDefault="00CC4557" w:rsidP="00CC4557">
      <w:pPr>
        <w:jc w:val="both"/>
        <w:rPr>
          <w:b/>
          <w:i/>
          <w:szCs w:val="28"/>
        </w:rPr>
      </w:pPr>
      <w:r w:rsidRPr="00A37CD6">
        <w:rPr>
          <w:b/>
          <w:i/>
          <w:szCs w:val="28"/>
        </w:rPr>
        <w:t>Дата защиты______________            Подпись преподавателя__________</w:t>
      </w:r>
    </w:p>
    <w:p w:rsidR="00CC4557" w:rsidRDefault="00CC4557" w:rsidP="00CC4557">
      <w:pPr>
        <w:pStyle w:val="1"/>
        <w:spacing w:line="23" w:lineRule="atLeast"/>
        <w:jc w:val="center"/>
        <w:rPr>
          <w:i/>
          <w:szCs w:val="28"/>
          <w:lang w:val="ru-RU"/>
        </w:rPr>
      </w:pPr>
    </w:p>
    <w:p w:rsidR="00CC4557" w:rsidRDefault="00CC4557" w:rsidP="00CC4557">
      <w:pPr>
        <w:rPr>
          <w:lang/>
        </w:rPr>
      </w:pPr>
    </w:p>
    <w:p w:rsidR="00875085" w:rsidRDefault="00875085"/>
    <w:sectPr w:rsidR="00875085" w:rsidSect="0087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186"/>
    <w:multiLevelType w:val="hybridMultilevel"/>
    <w:tmpl w:val="6A8C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4557"/>
    <w:rsid w:val="00875085"/>
    <w:rsid w:val="00CC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557"/>
    <w:pPr>
      <w:keepNext/>
      <w:shd w:val="clear" w:color="auto" w:fill="FFFFFF"/>
      <w:ind w:firstLine="567"/>
      <w:outlineLvl w:val="0"/>
    </w:pPr>
    <w:rPr>
      <w:b/>
      <w:snapToGrid w:val="0"/>
      <w:color w:val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557"/>
    <w:rPr>
      <w:rFonts w:ascii="Times New Roman" w:eastAsia="Times New Roman" w:hAnsi="Times New Roman" w:cs="Times New Roman"/>
      <w:b/>
      <w:snapToGrid w:val="0"/>
      <w:color w:val="000000"/>
      <w:sz w:val="28"/>
      <w:szCs w:val="20"/>
      <w:shd w:val="clear" w:color="auto" w:fill="FFFFFF"/>
      <w:lang/>
    </w:rPr>
  </w:style>
  <w:style w:type="paragraph" w:customStyle="1" w:styleId="2">
    <w:name w:val="Medium Grid 2"/>
    <w:uiPriority w:val="99"/>
    <w:qFormat/>
    <w:rsid w:val="00CC45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8.wmf"/><Relationship Id="rId110" Type="http://schemas.openxmlformats.org/officeDocument/2006/relationships/image" Target="media/image51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13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6225</Characters>
  <Application>Microsoft Office Word</Application>
  <DocSecurity>0</DocSecurity>
  <Lines>51</Lines>
  <Paragraphs>14</Paragraphs>
  <ScaleCrop>false</ScaleCrop>
  <Company>Ставропольский ГАУ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2021-03-15T15:21:00Z</dcterms:created>
  <dcterms:modified xsi:type="dcterms:W3CDTF">2021-03-15T15:21:00Z</dcterms:modified>
</cp:coreProperties>
</file>